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37E9A" w14:textId="6CE94475" w:rsidR="00F51149" w:rsidRDefault="003C40BA">
      <w:pPr>
        <w:pStyle w:val="Titolo1"/>
        <w:keepNext w:val="0"/>
        <w:keepLines w:val="0"/>
        <w:widowControl w:val="0"/>
        <w:spacing w:before="33" w:after="0" w:line="403" w:lineRule="auto"/>
        <w:ind w:right="-7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ISTITUTO ISTRUZIONE SUPERIORE </w:t>
      </w:r>
      <w:r w:rsidR="005A1658" w:rsidRPr="005A1658">
        <w:rPr>
          <w:sz w:val="22"/>
          <w:szCs w:val="22"/>
        </w:rPr>
        <w:t>“BENINI” - MELEGNANO</w:t>
      </w:r>
      <w:r w:rsidR="005A1658">
        <w:t xml:space="preserve"> </w:t>
      </w:r>
      <w:r>
        <w:rPr>
          <w:sz w:val="22"/>
          <w:szCs w:val="22"/>
        </w:rPr>
        <w:t xml:space="preserve"> </w:t>
      </w:r>
    </w:p>
    <w:p w14:paraId="16ECB177" w14:textId="77777777" w:rsidR="00F51149" w:rsidRDefault="003C40BA">
      <w:pPr>
        <w:pStyle w:val="Titolo1"/>
        <w:keepNext w:val="0"/>
        <w:keepLines w:val="0"/>
        <w:widowControl w:val="0"/>
        <w:spacing w:before="33" w:after="0" w:line="403" w:lineRule="auto"/>
        <w:ind w:right="-7"/>
        <w:jc w:val="center"/>
        <w:rPr>
          <w:sz w:val="22"/>
          <w:szCs w:val="22"/>
        </w:rPr>
      </w:pPr>
      <w:r>
        <w:rPr>
          <w:sz w:val="22"/>
          <w:szCs w:val="22"/>
        </w:rPr>
        <w:t>STUDENTI MOBILITA’ IN USCITA</w:t>
      </w:r>
    </w:p>
    <w:p w14:paraId="1160DBB4" w14:textId="77777777" w:rsidR="00F51149" w:rsidRDefault="003C40BA">
      <w:pPr>
        <w:widowControl w:val="0"/>
        <w:spacing w:after="0" w:line="240" w:lineRule="auto"/>
        <w:ind w:left="2079" w:right="2091"/>
        <w:jc w:val="center"/>
        <w:rPr>
          <w:b/>
        </w:rPr>
      </w:pPr>
      <w:r>
        <w:rPr>
          <w:b/>
        </w:rPr>
        <w:t>ALLEGATO 2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5E6A7BE" wp14:editId="4CBDE1D7">
                <wp:simplePos x="0" y="0"/>
                <wp:positionH relativeFrom="column">
                  <wp:posOffset>-520699</wp:posOffset>
                </wp:positionH>
                <wp:positionV relativeFrom="paragraph">
                  <wp:posOffset>0</wp:posOffset>
                </wp:positionV>
                <wp:extent cx="18275" cy="12700"/>
                <wp:effectExtent l="0" t="0" r="0" b="0"/>
                <wp:wrapTopAndBottom distT="0" dist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682040" y="3987682"/>
                          <a:ext cx="61569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2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-520699</wp:posOffset>
                </wp:positionH>
                <wp:positionV relativeFrom="paragraph">
                  <wp:posOffset>0</wp:posOffset>
                </wp:positionV>
                <wp:extent cx="18275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BD94814" w14:textId="77777777" w:rsidR="00F51149" w:rsidRDefault="00F51149">
      <w:pPr>
        <w:jc w:val="center"/>
        <w:rPr>
          <w:b/>
          <w:sz w:val="20"/>
          <w:szCs w:val="20"/>
        </w:rPr>
      </w:pPr>
    </w:p>
    <w:p w14:paraId="69AF103D" w14:textId="77777777" w:rsidR="00F51149" w:rsidRDefault="003C4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Patto formativo</w:t>
      </w:r>
    </w:p>
    <w:p w14:paraId="7C0EE05A" w14:textId="6954884E" w:rsidR="00F51149" w:rsidRDefault="003C40BA" w:rsidP="00570277">
      <w:pPr>
        <w:jc w:val="both"/>
      </w:pPr>
      <w:bookmarkStart w:id="1" w:name="_heading=h.gjdgxs" w:colFirst="0" w:colLast="0"/>
      <w:bookmarkEnd w:id="1"/>
      <w:r>
        <w:t>Con il seguente documento di intesa stipulato tra l’IIS. “</w:t>
      </w:r>
      <w:r w:rsidR="00570277">
        <w:t>Benini</w:t>
      </w:r>
      <w:r>
        <w:t>” e l’alunno/a ____________________________________________________________ della classe _______ sez. _____ , premesso che l’alunno/a parteciperà ad un programma di mobilità individuale di un semestre o di un intero anno scolastico presso un istituto straniero (vedi nota “Mobilità individuale” del 10 aprile 2013 – prot.843) le parti concordano il seguente “patto formativo”.</w:t>
      </w:r>
    </w:p>
    <w:p w14:paraId="61C1E7FC" w14:textId="77777777" w:rsidR="00F51149" w:rsidRDefault="003C40BA" w:rsidP="00570277">
      <w:pPr>
        <w:jc w:val="both"/>
        <w:rPr>
          <w:b/>
        </w:rPr>
      </w:pPr>
      <w:r>
        <w:rPr>
          <w:b/>
        </w:rPr>
        <w:t>LO STUDENTE SI IMPEGNA A:</w:t>
      </w:r>
    </w:p>
    <w:p w14:paraId="66EDA229" w14:textId="77777777" w:rsidR="00F51149" w:rsidRDefault="003C40BA" w:rsidP="00570277">
      <w:pPr>
        <w:numPr>
          <w:ilvl w:val="0"/>
          <w:numId w:val="1"/>
        </w:numPr>
        <w:spacing w:after="0"/>
        <w:jc w:val="both"/>
      </w:pPr>
      <w:r>
        <w:t>frequentare regolarmente, con interesse e partecipazione, la scuola estera ospitante</w:t>
      </w:r>
    </w:p>
    <w:p w14:paraId="4572E326" w14:textId="77777777" w:rsidR="00F51149" w:rsidRDefault="003C40BA" w:rsidP="00570277">
      <w:pPr>
        <w:numPr>
          <w:ilvl w:val="0"/>
          <w:numId w:val="1"/>
        </w:numPr>
        <w:spacing w:after="0"/>
        <w:jc w:val="both"/>
      </w:pPr>
      <w:r>
        <w:t xml:space="preserve">scegliere, nella scuola estera, ove possibile, i corsi più coerenti con il proprio indirizzo di studi informarsi regolarmente, </w:t>
      </w:r>
      <w:r>
        <w:rPr>
          <w:b/>
        </w:rPr>
        <w:t>tramite registro elettronico</w:t>
      </w:r>
      <w:r>
        <w:t>, sull’andamento scolastico della propria classe, tenendosi al corrente dei programmi che vengono svolti</w:t>
      </w:r>
    </w:p>
    <w:p w14:paraId="638103FE" w14:textId="77777777" w:rsidR="00F51149" w:rsidRDefault="003C40BA" w:rsidP="00570277">
      <w:pPr>
        <w:numPr>
          <w:ilvl w:val="0"/>
          <w:numId w:val="1"/>
        </w:numPr>
        <w:spacing w:after="0"/>
        <w:jc w:val="both"/>
      </w:pPr>
      <w:r>
        <w:t>trasmettere tempestivamente alla scuola italiana un certificato di frequenza ed eventuali valutazioni rilasciate dalla scuola estera nel corso dell’anno (es. pagella del primo quadrimestre, certificazioni, etc.)</w:t>
      </w:r>
    </w:p>
    <w:p w14:paraId="67830349" w14:textId="77777777" w:rsidR="00F51149" w:rsidRPr="009B4CE9" w:rsidRDefault="003C40BA" w:rsidP="00570277">
      <w:pPr>
        <w:numPr>
          <w:ilvl w:val="0"/>
          <w:numId w:val="1"/>
        </w:numPr>
        <w:spacing w:after="0"/>
        <w:jc w:val="both"/>
        <w:rPr>
          <w:highlight w:val="yellow"/>
        </w:rPr>
      </w:pPr>
      <w:r>
        <w:t xml:space="preserve">richiedere alla scuola ospitante e trasmettere tempestivamente, a conclusione dell’esperienza, la documentazione utile al riconoscimento, alla valutazione e alla valorizzazione degli studi compiuti all’estero. Tale documentazione dovrà essere trasmessa </w:t>
      </w:r>
      <w:r>
        <w:rPr>
          <w:b/>
        </w:rPr>
        <w:t>alla Segreteria didattica</w:t>
      </w:r>
      <w:r>
        <w:t xml:space="preserve"> e al docente coordinatore di classe al termine del periodo di studio all’estero e comunque entro e </w:t>
      </w:r>
      <w:r w:rsidRPr="009B4CE9">
        <w:rPr>
          <w:b/>
          <w:highlight w:val="yellow"/>
        </w:rPr>
        <w:t xml:space="preserve">non oltre il 15 luglio </w:t>
      </w:r>
    </w:p>
    <w:p w14:paraId="2821E375" w14:textId="435EE669" w:rsidR="00F51149" w:rsidRDefault="003C40BA" w:rsidP="00570277">
      <w:pPr>
        <w:numPr>
          <w:ilvl w:val="0"/>
          <w:numId w:val="1"/>
        </w:numPr>
        <w:jc w:val="both"/>
      </w:pPr>
      <w:r>
        <w:t xml:space="preserve">preparare i contenuti indispensabili dei programmi concordati con i docenti in Italia e sostenere </w:t>
      </w:r>
      <w:r w:rsidR="009B4CE9">
        <w:t>l’esame</w:t>
      </w:r>
      <w:r>
        <w:t xml:space="preserve"> di riammissione nei termini e nelle modalità previste dal presente regolamento. L’assenza a tale </w:t>
      </w:r>
      <w:r w:rsidR="009B4CE9">
        <w:t>esame</w:t>
      </w:r>
      <w:r>
        <w:t xml:space="preserve"> preclude la possibilità di venire scrutinati e quindi l’ammissione alla classe quinta</w:t>
      </w:r>
    </w:p>
    <w:p w14:paraId="371FD479" w14:textId="77777777" w:rsidR="00F51149" w:rsidRDefault="003C40BA" w:rsidP="00570277">
      <w:pPr>
        <w:jc w:val="both"/>
        <w:rPr>
          <w:b/>
        </w:rPr>
      </w:pPr>
      <w:r>
        <w:rPr>
          <w:b/>
        </w:rPr>
        <w:t>LA FAMIGLIA SI IMPEGNA A:</w:t>
      </w:r>
    </w:p>
    <w:p w14:paraId="5B26FF0C" w14:textId="77777777" w:rsidR="00F51149" w:rsidRDefault="003C40BA" w:rsidP="00570277">
      <w:pPr>
        <w:numPr>
          <w:ilvl w:val="0"/>
          <w:numId w:val="2"/>
        </w:numPr>
        <w:spacing w:after="0"/>
        <w:jc w:val="both"/>
      </w:pPr>
      <w:r>
        <w:t>curare con particolare attenzione gli atti burocratici (iscrizione, comunicazioni, etc.);</w:t>
      </w:r>
    </w:p>
    <w:p w14:paraId="02134814" w14:textId="77777777" w:rsidR="00F51149" w:rsidRDefault="003C40BA" w:rsidP="00570277">
      <w:pPr>
        <w:numPr>
          <w:ilvl w:val="0"/>
          <w:numId w:val="2"/>
        </w:numPr>
        <w:spacing w:after="0"/>
        <w:jc w:val="both"/>
      </w:pPr>
      <w:r>
        <w:t>mantenere contatti con il Docente Coordinatore di classe per aggiornarlo sull’andamento scolastico all’estero del proprio figlio/a</w:t>
      </w:r>
    </w:p>
    <w:p w14:paraId="38C0DD24" w14:textId="77777777" w:rsidR="00F51149" w:rsidRDefault="003C40BA" w:rsidP="00570277">
      <w:pPr>
        <w:numPr>
          <w:ilvl w:val="0"/>
          <w:numId w:val="2"/>
        </w:numPr>
        <w:spacing w:after="0"/>
        <w:jc w:val="both"/>
      </w:pPr>
      <w:r>
        <w:t xml:space="preserve">sostenere e sollecitare, se necessario, il passaggio di informazioni fra lo studente, la scuola e l’Ente inviante </w:t>
      </w:r>
    </w:p>
    <w:p w14:paraId="59F0788F" w14:textId="77777777" w:rsidR="00F51149" w:rsidRDefault="003C40BA" w:rsidP="00570277">
      <w:pPr>
        <w:numPr>
          <w:ilvl w:val="0"/>
          <w:numId w:val="2"/>
        </w:numPr>
        <w:spacing w:after="0"/>
        <w:jc w:val="both"/>
      </w:pPr>
      <w:r>
        <w:t>far pervenire appena possibile alla Segreteria della scuola tutta la documentazione rilasciata dalla scuola estera (curricolo frequentato, contenuti delle discipline seguite, giudizio di frequenza, valutazione finale)</w:t>
      </w:r>
    </w:p>
    <w:p w14:paraId="794DE58E" w14:textId="77777777" w:rsidR="00F51149" w:rsidRDefault="003C40BA" w:rsidP="00570277">
      <w:pPr>
        <w:numPr>
          <w:ilvl w:val="0"/>
          <w:numId w:val="2"/>
        </w:numPr>
        <w:jc w:val="both"/>
      </w:pPr>
      <w:r>
        <w:t>comunicare tempestivamente alla segreteria l’eventuale non rientro del figlio/a in caso di prosecuzione degli studi all’estero.</w:t>
      </w:r>
    </w:p>
    <w:p w14:paraId="3C6C7019" w14:textId="77777777" w:rsidR="00F51149" w:rsidRDefault="003C40BA" w:rsidP="00570277">
      <w:pPr>
        <w:jc w:val="both"/>
      </w:pPr>
      <w:r>
        <w:rPr>
          <w:b/>
        </w:rPr>
        <w:t>IL DIRIGENTE SCOLASTICO E IL CONSIGLIO DI CLASSE SI IMPEGNANO A</w:t>
      </w:r>
      <w:r>
        <w:t>:</w:t>
      </w:r>
    </w:p>
    <w:p w14:paraId="27153E22" w14:textId="77777777" w:rsidR="00F51149" w:rsidRDefault="003C40BA" w:rsidP="005702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 xml:space="preserve">valorizzare le potenzialità di tali esperienze ai fini di una ricaduta sull’intera comunità scolastica </w:t>
      </w:r>
    </w:p>
    <w:p w14:paraId="74FD6A07" w14:textId="77777777" w:rsidR="00F51149" w:rsidRDefault="003C40BA" w:rsidP="005702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>condividere gli obiettivi formativi disciplinari e trasversali relativi al soggiorno di studio all’estero e le modalità e i criteri per la valutazione dello stesso</w:t>
      </w:r>
    </w:p>
    <w:p w14:paraId="38D979EA" w14:textId="77777777" w:rsidR="00F51149" w:rsidRDefault="003C40BA" w:rsidP="005702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>valorizzare l’esperienza anche ai fini delle ore di PCTO previste durante la permanenza all’estero</w:t>
      </w:r>
      <w:r>
        <w:t xml:space="preserve"> (30 ore per l’anno accademico, 15 per il semestre accademico)</w:t>
      </w:r>
    </w:p>
    <w:p w14:paraId="0A26EB17" w14:textId="77777777" w:rsidR="00F51149" w:rsidRDefault="003C40BA" w:rsidP="005702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lastRenderedPageBreak/>
        <w:t>incaricare un Docente Tutor come figura a cui lo studente e la famiglia possano fare riferimento durante il periodo di studio all’estero</w:t>
      </w:r>
    </w:p>
    <w:p w14:paraId="1215861C" w14:textId="77777777" w:rsidR="00F51149" w:rsidRDefault="003C40BA" w:rsidP="005702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>concordare con l’alunno i contenuti essenziali sui quali verteranno le prove integrative</w:t>
      </w:r>
    </w:p>
    <w:p w14:paraId="5EC68EDA" w14:textId="77777777" w:rsidR="00F51149" w:rsidRDefault="003C40BA" w:rsidP="005702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>esprimere una valutazione che tenga conto del percorso di apprendimento compiuto all’estero e dell’accertamento sui contenuti disciplinari irrinunciabili, valorizzando la trasferibilità delle competenze interculturali e trasversali sviluppate</w:t>
      </w:r>
    </w:p>
    <w:p w14:paraId="02632142" w14:textId="301A4227" w:rsidR="00F51149" w:rsidRDefault="003C40BA" w:rsidP="005702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curare la valorizzazione dell’esperienza nella classe attraverso attività di disseminazione del percorso scolastico realizzato all’estero e nel documento di presentazione all’</w:t>
      </w:r>
      <w:r w:rsidR="00570277">
        <w:rPr>
          <w:color w:val="000000"/>
        </w:rPr>
        <w:t>E</w:t>
      </w:r>
      <w:r>
        <w:rPr>
          <w:color w:val="000000"/>
        </w:rPr>
        <w:t>same di Stato</w:t>
      </w:r>
    </w:p>
    <w:p w14:paraId="2FFF8F35" w14:textId="77777777" w:rsidR="00F51149" w:rsidRDefault="00F51149" w:rsidP="00570277">
      <w:pPr>
        <w:jc w:val="both"/>
        <w:rPr>
          <w:b/>
        </w:rPr>
      </w:pPr>
    </w:p>
    <w:p w14:paraId="7A25C0DD" w14:textId="05B20CED" w:rsidR="00F51149" w:rsidRDefault="00BD3F96" w:rsidP="00570277">
      <w:pPr>
        <w:jc w:val="both"/>
      </w:pPr>
      <w:r>
        <w:t>Melegnano</w:t>
      </w:r>
      <w:r w:rsidR="003C40BA">
        <w:t xml:space="preserve">, </w:t>
      </w:r>
    </w:p>
    <w:p w14:paraId="1564E29D" w14:textId="77777777" w:rsidR="00F51149" w:rsidRDefault="00F51149" w:rsidP="00570277">
      <w:pPr>
        <w:jc w:val="both"/>
      </w:pPr>
    </w:p>
    <w:p w14:paraId="5A564C1E" w14:textId="77777777" w:rsidR="00F51149" w:rsidRDefault="003C40BA" w:rsidP="00570277">
      <w:pPr>
        <w:jc w:val="both"/>
      </w:pPr>
      <w:r>
        <w:t>Firma dello studente</w:t>
      </w:r>
      <w:r>
        <w:tab/>
      </w:r>
      <w:r>
        <w:tab/>
        <w:t>_____________________</w:t>
      </w:r>
      <w:r>
        <w:tab/>
      </w:r>
      <w:r>
        <w:tab/>
      </w:r>
      <w:r>
        <w:tab/>
      </w:r>
      <w:r>
        <w:tab/>
      </w:r>
    </w:p>
    <w:p w14:paraId="3BB305BF" w14:textId="77777777" w:rsidR="00F51149" w:rsidRDefault="00F51149" w:rsidP="00570277">
      <w:pPr>
        <w:jc w:val="both"/>
      </w:pPr>
    </w:p>
    <w:p w14:paraId="5DF04AF9" w14:textId="77777777" w:rsidR="00F51149" w:rsidRDefault="003C40BA" w:rsidP="00570277">
      <w:pPr>
        <w:jc w:val="both"/>
      </w:pPr>
      <w:r>
        <w:t>Firma del genitore</w:t>
      </w:r>
      <w:r>
        <w:tab/>
      </w:r>
      <w:r>
        <w:tab/>
        <w:t>_____________________</w:t>
      </w:r>
    </w:p>
    <w:p w14:paraId="66792372" w14:textId="77777777" w:rsidR="00F51149" w:rsidRDefault="00F51149" w:rsidP="00570277">
      <w:pPr>
        <w:jc w:val="both"/>
      </w:pPr>
    </w:p>
    <w:p w14:paraId="5051C952" w14:textId="77777777" w:rsidR="00F51149" w:rsidRDefault="003C40BA" w:rsidP="00570277">
      <w:pPr>
        <w:jc w:val="both"/>
      </w:pPr>
      <w:r>
        <w:t>Firma del coordinatore di classe</w:t>
      </w:r>
      <w:r>
        <w:tab/>
        <w:t>_____________________</w:t>
      </w:r>
    </w:p>
    <w:p w14:paraId="6CA520C2" w14:textId="77777777" w:rsidR="00F51149" w:rsidRDefault="00F51149" w:rsidP="00570277">
      <w:pPr>
        <w:jc w:val="both"/>
      </w:pPr>
    </w:p>
    <w:sectPr w:rsidR="00F5114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156BB"/>
    <w:multiLevelType w:val="multilevel"/>
    <w:tmpl w:val="10142D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67B17E3"/>
    <w:multiLevelType w:val="multilevel"/>
    <w:tmpl w:val="3228A3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B70F33"/>
    <w:multiLevelType w:val="multilevel"/>
    <w:tmpl w:val="A7642E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49"/>
    <w:rsid w:val="003C40BA"/>
    <w:rsid w:val="00570277"/>
    <w:rsid w:val="005A1658"/>
    <w:rsid w:val="009B4CE9"/>
    <w:rsid w:val="00BD3F96"/>
    <w:rsid w:val="00D01D0F"/>
    <w:rsid w:val="00F5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5548"/>
  <w15:docId w15:val="{7DF0D631-E5B4-480B-A9BA-71FD993C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7D4AFF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dP7dVNbw3f6Y+CXpln2Izh5AKw==">AMUW2mX5SSE6knGb5amAvQmr8NPHi6RNJcP12VqDr7VM+qiEyHO1dK7U4ZyMIDqCo2tvixgj329SeqJqDLWjKSOZIABR1BjOrZrVJAJRd6dJfDBpPlY5fg0oCIfCGZPbySyRxZfWvwnAAjkQ/LL7p37LYcAvmwg5oWu4KAN882EkXmd/aafZPNpu7SNbDa4SO4sXGegrSRs6Wop4NZrdqJdU1WA8Ki7RPaYEZj3nZkYpbcI7ROPkYI0LsvYaeOSTHs6NPRLqYctrLaWQTIUOY7FLRAjiHbDc7v96IHaMCkU3m5mPtHpQs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de carlini</dc:creator>
  <cp:lastModifiedBy>Vicepreside</cp:lastModifiedBy>
  <cp:revision>2</cp:revision>
  <dcterms:created xsi:type="dcterms:W3CDTF">2023-03-03T12:45:00Z</dcterms:created>
  <dcterms:modified xsi:type="dcterms:W3CDTF">2023-03-03T12:45:00Z</dcterms:modified>
</cp:coreProperties>
</file>